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1D6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D53D7" w14:paraId="325BC023" w14:textId="03E1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026569">
        <w:rPr>
          <w:rFonts w:ascii="Times New Roman" w:eastAsia="Times New Roman" w:hAnsi="Times New Roman" w:cs="Times New Roman"/>
          <w:b/>
          <w:sz w:val="25"/>
          <w:szCs w:val="25"/>
        </w:rPr>
        <w:t>747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026569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F07DE" w:rsidR="004F07DE"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 директора общества с ограниченной ответственностью «</w:t>
      </w:r>
      <w:r w:rsidR="001653C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4F07DE" w:rsidR="004F07DE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Демакова </w:t>
      </w:r>
      <w:r w:rsidR="001653C6">
        <w:rPr>
          <w:rFonts w:ascii="Times New Roman" w:eastAsia="Times New Roman" w:hAnsi="Times New Roman" w:cs="Times New Roman"/>
          <w:b/>
          <w:sz w:val="25"/>
          <w:szCs w:val="25"/>
        </w:rPr>
        <w:t>А.С.***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, сведений о ранее совершенных правонарушениях не представлено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44D29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 w:rsidR="004F07DE">
        <w:rPr>
          <w:rFonts w:ascii="Times New Roman" w:eastAsia="Times New Roman" w:hAnsi="Times New Roman" w:cs="Times New Roman"/>
          <w:sz w:val="25"/>
          <w:szCs w:val="25"/>
        </w:rPr>
        <w:t>исполнительным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 xml:space="preserve"> директором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«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Налоговой декларации по налогу, 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п.1 ст.346.23 Налогового Кодекса Российской Федерации, чем 2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.03.202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538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7B99E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541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C4305E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C4305E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027865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488C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 xml:space="preserve">исполнительный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Налоговую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деклараци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по налогу,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2022 год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5689C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17.04.2024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Pr="00026569" w:rsidR="00026569">
        <w:rPr>
          <w:rFonts w:ascii="Times New Roman" w:hAnsi="Times New Roman" w:cs="Times New Roman"/>
          <w:sz w:val="25"/>
          <w:szCs w:val="25"/>
        </w:rPr>
        <w:t>справкой о несвоевременном представлении декларации (отчетности) от 02.04.2024;</w:t>
      </w:r>
      <w:r w:rsidR="00026569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653C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026569">
        <w:rPr>
          <w:rFonts w:ascii="Times New Roman" w:eastAsia="Times New Roman" w:hAnsi="Times New Roman" w:cs="Times New Roman"/>
          <w:sz w:val="25"/>
          <w:szCs w:val="25"/>
        </w:rPr>
        <w:t>17.04.2024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3C9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36F78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="004F07DE"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 директора общества с ограниченной ответственностью «</w:t>
      </w:r>
      <w:r w:rsidR="001653C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» Демакова </w:t>
      </w:r>
      <w:r w:rsidR="001653C6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36D40E8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</w:t>
      </w:r>
      <w:r w:rsidRPr="0002656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номер казначейского счета: 03100643000000018700, ЕКС: 40102810245370000007, БИК: 007162163, ИНН: 8601073664, КПП: 860101001, ОКТМО 71871000, КБК 720 1 16 01153 01 0005 140, УИН </w:t>
      </w:r>
      <w:r w:rsidRPr="00673511" w:rsidR="00673511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0412365400765007472415168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1F1FF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585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69" w:rsidRPr="00026569" w:rsidP="00026569" w14:paraId="52C9455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2656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026569" w14:paraId="56FC55DB" w14:textId="0E76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2656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026569" w:rsidP="00026569" w14:paraId="364F810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026569" w:rsidRPr="00332908" w:rsidP="00026569" w14:paraId="231654B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02A54B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6569"/>
    <w:rsid w:val="00027865"/>
    <w:rsid w:val="00041F5C"/>
    <w:rsid w:val="001218C2"/>
    <w:rsid w:val="00122988"/>
    <w:rsid w:val="00161932"/>
    <w:rsid w:val="00161B7A"/>
    <w:rsid w:val="001653C6"/>
    <w:rsid w:val="002631CB"/>
    <w:rsid w:val="002E5BF5"/>
    <w:rsid w:val="00315386"/>
    <w:rsid w:val="00332908"/>
    <w:rsid w:val="0033598F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63E2B"/>
    <w:rsid w:val="00666823"/>
    <w:rsid w:val="00673511"/>
    <w:rsid w:val="006C36FE"/>
    <w:rsid w:val="00732D85"/>
    <w:rsid w:val="0078497F"/>
    <w:rsid w:val="007A54AE"/>
    <w:rsid w:val="007F7831"/>
    <w:rsid w:val="00823466"/>
    <w:rsid w:val="00832131"/>
    <w:rsid w:val="00882F1F"/>
    <w:rsid w:val="0088469A"/>
    <w:rsid w:val="008C74A3"/>
    <w:rsid w:val="008F5D4F"/>
    <w:rsid w:val="00942EC2"/>
    <w:rsid w:val="009D53D7"/>
    <w:rsid w:val="00AB48D3"/>
    <w:rsid w:val="00B25A92"/>
    <w:rsid w:val="00B31FD4"/>
    <w:rsid w:val="00B82928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